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FC" w:rsidRPr="00C10CBA" w:rsidRDefault="00BC2FFC" w:rsidP="00BC2FFC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C10CBA">
        <w:rPr>
          <w:rStyle w:val="3"/>
          <w:b/>
          <w:bCs/>
          <w:color w:val="000000"/>
          <w:sz w:val="28"/>
          <w:szCs w:val="28"/>
        </w:rPr>
        <w:t>ОТЧЕТ ОБ ИСПОЛНЕНИИ МУНИЦИПАЛЬНОГО ЗАДАНИЯ</w:t>
      </w:r>
    </w:p>
    <w:p w:rsidR="00BC2FFC" w:rsidRPr="00C10CBA" w:rsidRDefault="00BC2FFC" w:rsidP="00BC2FFC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C10CBA">
        <w:rPr>
          <w:rStyle w:val="3"/>
          <w:b/>
          <w:bCs/>
          <w:color w:val="000000"/>
          <w:sz w:val="28"/>
          <w:szCs w:val="28"/>
        </w:rPr>
        <w:t xml:space="preserve">МБОУ "Поповская ООШ" </w:t>
      </w:r>
    </w:p>
    <w:p w:rsidR="00BC2FFC" w:rsidRPr="00C10CBA" w:rsidRDefault="00BC2FFC" w:rsidP="00BC2FF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C10CBA">
        <w:rPr>
          <w:rStyle w:val="3"/>
          <w:b/>
          <w:bCs/>
          <w:color w:val="000000"/>
          <w:sz w:val="28"/>
          <w:szCs w:val="28"/>
        </w:rPr>
        <w:t xml:space="preserve">Гайского района Оренбургской области </w:t>
      </w:r>
    </w:p>
    <w:p w:rsidR="00BC2FFC" w:rsidRPr="00C10CBA" w:rsidRDefault="00BC2FFC" w:rsidP="00BC2FFC">
      <w:pPr>
        <w:pStyle w:val="a4"/>
        <w:shd w:val="clear" w:color="auto" w:fill="auto"/>
        <w:tabs>
          <w:tab w:val="left" w:leader="underscore" w:pos="9542"/>
          <w:tab w:val="left" w:leader="underscore" w:pos="10305"/>
        </w:tabs>
        <w:spacing w:line="240" w:lineRule="auto"/>
        <w:rPr>
          <w:sz w:val="28"/>
          <w:szCs w:val="28"/>
        </w:rPr>
      </w:pPr>
      <w:r w:rsidRPr="00C10CBA">
        <w:rPr>
          <w:rStyle w:val="a3"/>
          <w:color w:val="000000"/>
          <w:sz w:val="28"/>
          <w:szCs w:val="28"/>
        </w:rPr>
        <w:t>по состоянию на «01</w:t>
      </w:r>
      <w:r>
        <w:rPr>
          <w:rStyle w:val="a3"/>
          <w:color w:val="000000"/>
          <w:sz w:val="28"/>
          <w:szCs w:val="28"/>
        </w:rPr>
        <w:t xml:space="preserve">» </w:t>
      </w:r>
      <w:r w:rsidR="00303329">
        <w:rPr>
          <w:rStyle w:val="a3"/>
          <w:color w:val="000000"/>
          <w:sz w:val="28"/>
          <w:szCs w:val="28"/>
        </w:rPr>
        <w:t>июля</w:t>
      </w:r>
      <w:r w:rsidRPr="00C10CBA">
        <w:rPr>
          <w:rStyle w:val="a3"/>
          <w:color w:val="000000"/>
          <w:sz w:val="28"/>
          <w:szCs w:val="28"/>
        </w:rPr>
        <w:t xml:space="preserve"> 2014 г. </w:t>
      </w:r>
      <w:r w:rsidRPr="00C10CBA">
        <w:rPr>
          <w:sz w:val="28"/>
          <w:szCs w:val="28"/>
        </w:rPr>
        <w:t xml:space="preserve"> </w:t>
      </w:r>
    </w:p>
    <w:p w:rsidR="00BC2FFC" w:rsidRPr="00C10CBA" w:rsidRDefault="00BC2FFC" w:rsidP="00BC2FFC">
      <w:pPr>
        <w:pStyle w:val="a4"/>
        <w:shd w:val="clear" w:color="auto" w:fill="auto"/>
        <w:tabs>
          <w:tab w:val="left" w:leader="underscore" w:pos="9542"/>
          <w:tab w:val="left" w:leader="underscore" w:pos="10305"/>
        </w:tabs>
        <w:spacing w:line="240" w:lineRule="auto"/>
        <w:rPr>
          <w:sz w:val="28"/>
          <w:szCs w:val="28"/>
        </w:rPr>
      </w:pPr>
      <w:r w:rsidRPr="00C10CBA">
        <w:rPr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30332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</w:t>
      </w:r>
      <w:r w:rsidR="007E3041">
        <w:rPr>
          <w:sz w:val="28"/>
          <w:szCs w:val="28"/>
        </w:rPr>
        <w:t>л</w:t>
      </w:r>
      <w:r>
        <w:rPr>
          <w:sz w:val="28"/>
          <w:szCs w:val="28"/>
        </w:rPr>
        <w:t xml:space="preserve"> 2014 года</w:t>
      </w:r>
      <w:r w:rsidRPr="00C10CBA">
        <w:rPr>
          <w:sz w:val="28"/>
          <w:szCs w:val="28"/>
        </w:rPr>
        <w:t xml:space="preserve">) </w:t>
      </w:r>
    </w:p>
    <w:p w:rsidR="00BC2FFC" w:rsidRPr="00C10CBA" w:rsidRDefault="00BC2FFC" w:rsidP="00BC2FFC">
      <w:pPr>
        <w:pStyle w:val="a4"/>
        <w:shd w:val="clear" w:color="auto" w:fill="auto"/>
        <w:tabs>
          <w:tab w:val="left" w:leader="underscore" w:pos="9542"/>
          <w:tab w:val="left" w:leader="underscore" w:pos="10305"/>
        </w:tabs>
        <w:spacing w:line="240" w:lineRule="auto"/>
        <w:rPr>
          <w:sz w:val="28"/>
          <w:szCs w:val="28"/>
        </w:rPr>
      </w:pPr>
    </w:p>
    <w:p w:rsidR="00BC2FFC" w:rsidRPr="00C10CBA" w:rsidRDefault="00BC2FFC" w:rsidP="00BC2FFC">
      <w:pPr>
        <w:pStyle w:val="a4"/>
        <w:shd w:val="clear" w:color="auto" w:fill="auto"/>
        <w:tabs>
          <w:tab w:val="left" w:leader="underscore" w:pos="9542"/>
          <w:tab w:val="left" w:leader="underscore" w:pos="10305"/>
        </w:tabs>
        <w:spacing w:line="240" w:lineRule="auto"/>
        <w:rPr>
          <w:sz w:val="28"/>
          <w:szCs w:val="28"/>
        </w:rPr>
      </w:pPr>
    </w:p>
    <w:p w:rsidR="00BC2FFC" w:rsidRPr="00C10CBA" w:rsidRDefault="00BC2FFC" w:rsidP="00BC2FF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C2FFC" w:rsidRPr="00C10CBA" w:rsidRDefault="00BC2FFC" w:rsidP="00BC2F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3804"/>
        <w:gridCol w:w="1378"/>
        <w:gridCol w:w="4074"/>
        <w:gridCol w:w="2988"/>
        <w:gridCol w:w="4196"/>
        <w:gridCol w:w="5528"/>
      </w:tblGrid>
      <w:tr w:rsidR="00DE7B8D" w:rsidRPr="00C10CBA" w:rsidTr="00DE7B8D">
        <w:tc>
          <w:tcPr>
            <w:tcW w:w="0" w:type="auto"/>
            <w:vAlign w:val="center"/>
          </w:tcPr>
          <w:p w:rsidR="00A141A9" w:rsidRDefault="00A141A9" w:rsidP="00DE7B8D">
            <w:pPr>
              <w:pStyle w:val="a4"/>
              <w:shd w:val="clear" w:color="auto" w:fill="auto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BC2FFC" w:rsidRPr="00A141A9" w:rsidRDefault="00A141A9" w:rsidP="00DE7B8D">
            <w:pPr>
              <w:pStyle w:val="a4"/>
              <w:shd w:val="clear" w:color="auto" w:fill="auto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BC2FFC" w:rsidRPr="00C10CBA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Наименова</w:t>
            </w:r>
            <w:r w:rsidRPr="00C10CBA">
              <w:rPr>
                <w:b/>
                <w:color w:val="000000"/>
                <w:sz w:val="28"/>
                <w:szCs w:val="28"/>
              </w:rPr>
              <w:softHyphen/>
              <w:t>ние</w:t>
            </w:r>
          </w:p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Единица</w:t>
            </w:r>
          </w:p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измере</w:t>
            </w:r>
            <w:r w:rsidRPr="00C10CBA">
              <w:rPr>
                <w:b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Значение показателя, утвержденное в муниципальном задании на отчетный период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Фактическое значение показателя за отчетный период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pStyle w:val="a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0CBA">
              <w:rPr>
                <w:b/>
                <w:color w:val="000000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2FFC" w:rsidRPr="00C10CBA" w:rsidTr="00DE7B8D">
        <w:tc>
          <w:tcPr>
            <w:tcW w:w="0" w:type="auto"/>
            <w:gridSpan w:val="7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Объем оказываемой муниципальной услуги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C2FFC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0CBA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первой ступени образования</w:t>
            </w:r>
          </w:p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BC2FFC" w:rsidRPr="00C10CBA" w:rsidRDefault="00DE7B8D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30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C2FFC" w:rsidRPr="00C10CBA" w:rsidRDefault="0030332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прибыл 1 чел.</w:t>
            </w:r>
          </w:p>
        </w:tc>
        <w:tc>
          <w:tcPr>
            <w:tcW w:w="0" w:type="auto"/>
            <w:vAlign w:val="center"/>
          </w:tcPr>
          <w:p w:rsidR="00BC2FFC" w:rsidRDefault="00BC2FFC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2FFC" w:rsidRDefault="00BC2FFC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Статистический отчет ОШ-1</w:t>
            </w:r>
          </w:p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01.09.2013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книга приказов Учреждения по учащимся за 2013-2014 гг.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C2FFC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0CBA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второй ступени образования</w:t>
            </w:r>
          </w:p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(5-9 класс)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BC2FFC" w:rsidRPr="00C10CBA" w:rsidRDefault="00DE7B8D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DE7B8D" w:rsidRPr="00C10CBA" w:rsidRDefault="00DE7B8D" w:rsidP="0030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C2FFC" w:rsidRPr="00C10CBA" w:rsidRDefault="0030332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прибыло 2 чел.</w:t>
            </w:r>
          </w:p>
        </w:tc>
        <w:tc>
          <w:tcPr>
            <w:tcW w:w="0" w:type="auto"/>
            <w:vAlign w:val="center"/>
          </w:tcPr>
          <w:p w:rsidR="00BC2FFC" w:rsidRDefault="00BC2FFC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7B8D" w:rsidRDefault="00BC2FFC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Статистический отчет ОШ-1</w:t>
            </w:r>
            <w:r w:rsidR="00A14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C2FFC" w:rsidRPr="00C10CBA" w:rsidRDefault="00A141A9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01.09.201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книга приказов Учреждения по учащимся за 2013-2014 гг.</w:t>
            </w:r>
          </w:p>
        </w:tc>
      </w:tr>
      <w:tr w:rsidR="00BC2FFC" w:rsidRPr="00C10CBA" w:rsidTr="00DE7B8D">
        <w:tc>
          <w:tcPr>
            <w:tcW w:w="0" w:type="auto"/>
            <w:gridSpan w:val="7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оказываемой муниципальной услуги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proofErr w:type="gramStart"/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C2FFC" w:rsidRPr="00C10CBA" w:rsidRDefault="0030332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BC2FFC" w:rsidRPr="00C10CBA" w:rsidRDefault="0030332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 3 учащихся в течение учебного года</w:t>
            </w:r>
          </w:p>
        </w:tc>
        <w:tc>
          <w:tcPr>
            <w:tcW w:w="0" w:type="auto"/>
            <w:vAlign w:val="center"/>
          </w:tcPr>
          <w:p w:rsidR="00BC2FFC" w:rsidRDefault="00BC2FFC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2FFC" w:rsidRPr="00C10CBA" w:rsidRDefault="00BC2FFC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Статистический отчет ОШ-1</w:t>
            </w:r>
            <w:r w:rsidR="00A14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01.09.2013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книга приказов Учреждения по учащимся за 2013-2014 гг.</w:t>
            </w:r>
            <w:r w:rsidR="00303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оответствие материально-технической базы требованиям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141A9" w:rsidRDefault="00A141A9" w:rsidP="00DE7B8D">
            <w:pPr>
              <w:jc w:val="center"/>
            </w:pPr>
            <w:r w:rsidRPr="003657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Статистический отчет ОШ-1 на 01.09.2013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беспеченность библиотечным фондом и фондом учебной литературы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141A9" w:rsidRDefault="00A141A9" w:rsidP="00DE7B8D">
            <w:pPr>
              <w:jc w:val="center"/>
            </w:pPr>
            <w:r w:rsidRPr="003657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Статистический отчет ОШ-1 на 01.09.2013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оответствие деятельности учреждения нормам СанПиН, пожарной безопасности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A141A9" w:rsidRPr="00C10CBA" w:rsidRDefault="00A141A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141A9" w:rsidRDefault="00A141A9" w:rsidP="00DE7B8D">
            <w:pPr>
              <w:jc w:val="center"/>
            </w:pPr>
            <w:r w:rsidRPr="003657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Статистический отчет ОШ-1 на 01.09.2013</w:t>
            </w:r>
          </w:p>
        </w:tc>
      </w:tr>
      <w:tr w:rsidR="00DE7B8D" w:rsidRPr="00C10CBA" w:rsidTr="00DE7B8D">
        <w:tc>
          <w:tcPr>
            <w:tcW w:w="0" w:type="auto"/>
            <w:vAlign w:val="center"/>
          </w:tcPr>
          <w:p w:rsidR="00DE7B8D" w:rsidRPr="00C10CBA" w:rsidRDefault="00DE7B8D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E7B8D" w:rsidRDefault="00DE7B8D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</w:p>
        </w:tc>
        <w:tc>
          <w:tcPr>
            <w:tcW w:w="0" w:type="auto"/>
            <w:vAlign w:val="center"/>
          </w:tcPr>
          <w:p w:rsidR="00DE7B8D" w:rsidRPr="00C10CBA" w:rsidRDefault="00DE7B8D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DE7B8D" w:rsidRPr="00C10CBA" w:rsidRDefault="00DE7B8D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E7B8D" w:rsidRPr="00C10CBA" w:rsidRDefault="0030332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E7B8D" w:rsidRPr="00C10CBA" w:rsidRDefault="00303329" w:rsidP="00DE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Поданы документы на аттестацию </w:t>
            </w:r>
          </w:p>
        </w:tc>
        <w:tc>
          <w:tcPr>
            <w:tcW w:w="0" w:type="auto"/>
            <w:vAlign w:val="center"/>
          </w:tcPr>
          <w:p w:rsidR="00DE7B8D" w:rsidRPr="00365730" w:rsidRDefault="00DE7B8D" w:rsidP="00DE7B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Приказы министерства образования Оренбургской области о присвоении первой квалификационной категории педагогическим работникам</w:t>
            </w:r>
          </w:p>
        </w:tc>
      </w:tr>
    </w:tbl>
    <w:p w:rsidR="00BC2FFC" w:rsidRPr="00C10CBA" w:rsidRDefault="00BC2FFC" w:rsidP="00BC2FFC">
      <w:pPr>
        <w:rPr>
          <w:rFonts w:ascii="Times New Roman" w:hAnsi="Times New Roman" w:cs="Times New Roman"/>
          <w:sz w:val="28"/>
          <w:szCs w:val="28"/>
        </w:rPr>
      </w:pPr>
    </w:p>
    <w:p w:rsidR="00BC2FFC" w:rsidRPr="00C10CBA" w:rsidRDefault="00BC2FFC" w:rsidP="00BC2FFC">
      <w:pPr>
        <w:pStyle w:val="30"/>
        <w:shd w:val="clear" w:color="auto" w:fill="auto"/>
        <w:spacing w:line="240" w:lineRule="auto"/>
        <w:jc w:val="left"/>
        <w:rPr>
          <w:rStyle w:val="3"/>
          <w:bCs/>
          <w:color w:val="000000"/>
          <w:sz w:val="28"/>
          <w:szCs w:val="28"/>
        </w:rPr>
      </w:pPr>
    </w:p>
    <w:p w:rsidR="00BC2FFC" w:rsidRPr="00C10CBA" w:rsidRDefault="00BC2FFC" w:rsidP="00BC2FFC">
      <w:pPr>
        <w:pStyle w:val="30"/>
        <w:shd w:val="clear" w:color="auto" w:fill="auto"/>
        <w:spacing w:line="240" w:lineRule="auto"/>
        <w:jc w:val="left"/>
        <w:rPr>
          <w:rStyle w:val="3"/>
          <w:bCs/>
          <w:color w:val="000000"/>
          <w:sz w:val="28"/>
          <w:szCs w:val="28"/>
        </w:rPr>
      </w:pPr>
      <w:r w:rsidRPr="00C10CBA">
        <w:rPr>
          <w:rStyle w:val="3"/>
          <w:bCs/>
          <w:color w:val="000000"/>
          <w:sz w:val="28"/>
          <w:szCs w:val="28"/>
        </w:rPr>
        <w:t>Директор _________________Т.С.Крылова</w:t>
      </w:r>
    </w:p>
    <w:p w:rsidR="00BC2FFC" w:rsidRPr="00C10CBA" w:rsidRDefault="00BC2FFC" w:rsidP="00BC2FFC">
      <w:pPr>
        <w:pStyle w:val="30"/>
        <w:shd w:val="clear" w:color="auto" w:fill="auto"/>
        <w:spacing w:line="240" w:lineRule="auto"/>
        <w:jc w:val="left"/>
        <w:rPr>
          <w:rStyle w:val="3"/>
          <w:bCs/>
          <w:color w:val="000000"/>
          <w:sz w:val="28"/>
          <w:szCs w:val="28"/>
        </w:rPr>
      </w:pPr>
    </w:p>
    <w:p w:rsidR="00BC2FFC" w:rsidRPr="00C10CBA" w:rsidRDefault="00BC2FFC" w:rsidP="00BC2FFC">
      <w:pPr>
        <w:pStyle w:val="30"/>
        <w:shd w:val="clear" w:color="auto" w:fill="auto"/>
        <w:spacing w:line="240" w:lineRule="auto"/>
        <w:jc w:val="left"/>
        <w:rPr>
          <w:rStyle w:val="3"/>
          <w:bCs/>
          <w:color w:val="000000"/>
          <w:sz w:val="28"/>
          <w:szCs w:val="28"/>
        </w:rPr>
      </w:pPr>
    </w:p>
    <w:p w:rsidR="00DA3607" w:rsidRPr="00303329" w:rsidRDefault="00BC2FFC" w:rsidP="00303329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  <w:r w:rsidRPr="00C10CBA">
        <w:rPr>
          <w:rStyle w:val="3"/>
          <w:bCs/>
          <w:color w:val="000000"/>
          <w:sz w:val="28"/>
          <w:szCs w:val="28"/>
        </w:rPr>
        <w:t>Исп. Т.С.Крылова</w:t>
      </w:r>
      <w:bookmarkStart w:id="0" w:name="_GoBack"/>
      <w:bookmarkEnd w:id="0"/>
    </w:p>
    <w:sectPr w:rsidR="00DA3607" w:rsidRPr="00303329" w:rsidSect="005633BC">
      <w:pgSz w:w="23810" w:h="16838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8C"/>
    <w:rsid w:val="00162D8C"/>
    <w:rsid w:val="00303329"/>
    <w:rsid w:val="007E3041"/>
    <w:rsid w:val="00A141A9"/>
    <w:rsid w:val="00BC2FFC"/>
    <w:rsid w:val="00DA3607"/>
    <w:rsid w:val="00DE7B8D"/>
    <w:rsid w:val="00E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62D8C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2D8C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62D8C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2D8C"/>
    <w:rPr>
      <w:rFonts w:ascii="Courier New" w:eastAsia="Courier New" w:hAnsi="Courier New" w:cs="Courier New"/>
      <w:color w:val="000000"/>
      <w:lang w:eastAsia="ru-RU"/>
    </w:rPr>
  </w:style>
  <w:style w:type="character" w:customStyle="1" w:styleId="Impact1">
    <w:name w:val="Основной текст + Impact1"/>
    <w:aliases w:val="111,5 pt4,Курсив1"/>
    <w:basedOn w:val="a3"/>
    <w:rsid w:val="00162D8C"/>
    <w:rPr>
      <w:rFonts w:ascii="Impact" w:hAnsi="Impact" w:cs="Impact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D8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16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62D8C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2D8C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62D8C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2D8C"/>
    <w:rPr>
      <w:rFonts w:ascii="Courier New" w:eastAsia="Courier New" w:hAnsi="Courier New" w:cs="Courier New"/>
      <w:color w:val="000000"/>
      <w:lang w:eastAsia="ru-RU"/>
    </w:rPr>
  </w:style>
  <w:style w:type="character" w:customStyle="1" w:styleId="Impact1">
    <w:name w:val="Основной текст + Impact1"/>
    <w:aliases w:val="111,5 pt4,Курсив1"/>
    <w:basedOn w:val="a3"/>
    <w:rsid w:val="00162D8C"/>
    <w:rPr>
      <w:rFonts w:ascii="Impact" w:hAnsi="Impact" w:cs="Impact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D8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16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2014-04-23T02:46:00Z</cp:lastPrinted>
  <dcterms:created xsi:type="dcterms:W3CDTF">2014-04-22T04:25:00Z</dcterms:created>
  <dcterms:modified xsi:type="dcterms:W3CDTF">2014-07-09T05:49:00Z</dcterms:modified>
</cp:coreProperties>
</file>